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5B29AF" w:rsidRDefault="005F3621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5B29AF">
        <w:rPr>
          <w:rFonts w:asciiTheme="majorHAnsi" w:eastAsiaTheme="majorEastAsia" w:hAnsiTheme="majorHAnsi"/>
          <w:b/>
          <w:sz w:val="28"/>
          <w:szCs w:val="28"/>
        </w:rPr>
        <w:t>製品別比較表(</w:t>
      </w:r>
      <w:r w:rsidR="00022CB6" w:rsidRPr="005B29AF">
        <w:rPr>
          <w:rFonts w:asciiTheme="majorHAnsi" w:eastAsiaTheme="majorEastAsia" w:hAnsiTheme="majorHAnsi"/>
          <w:b/>
          <w:sz w:val="28"/>
          <w:szCs w:val="28"/>
        </w:rPr>
        <w:t>標準品</w:t>
      </w:r>
      <w:r w:rsidRPr="005B29AF">
        <w:rPr>
          <w:rFonts w:asciiTheme="majorHAnsi" w:eastAsiaTheme="majorEastAsia" w:hAnsiTheme="majorHAnsi"/>
          <w:b/>
          <w:sz w:val="28"/>
          <w:szCs w:val="28"/>
        </w:rPr>
        <w:t>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984"/>
        <w:gridCol w:w="2163"/>
        <w:gridCol w:w="105"/>
        <w:gridCol w:w="851"/>
        <w:gridCol w:w="2410"/>
        <w:gridCol w:w="968"/>
      </w:tblGrid>
      <w:tr w:rsidR="005F3621" w:rsidRPr="005B29AF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B29A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B29AF" w:rsidRDefault="00022CB6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B29AF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</w:p>
        </w:tc>
      </w:tr>
      <w:tr w:rsidR="005F3621" w:rsidRPr="005B29AF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5B29AF" w:rsidRDefault="004C6E9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4C6E9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メコバラミン錠500μg「NP」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4C6E9C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sz w:val="22"/>
                <w:szCs w:val="22"/>
              </w:rPr>
            </w:pPr>
            <w:r w:rsidRPr="004C6E9C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メチコバール錠500μg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3621" w:rsidRPr="005B29AF" w:rsidRDefault="00E66DA6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5B29AF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B29AF" w:rsidRDefault="004C6E9C" w:rsidP="00E732FC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1錠中「日本薬局方</w:t>
            </w:r>
            <w:r w:rsidR="00E732F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メコバラミン」500μg</w:t>
            </w:r>
            <w:r w:rsidR="00E732F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B29AF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F3621" w:rsidRPr="005B29AF" w:rsidRDefault="004C6E9C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末梢性神経障害治療剤</w:t>
            </w:r>
          </w:p>
        </w:tc>
      </w:tr>
      <w:tr w:rsidR="00DD0B74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D0B74" w:rsidRPr="005B29AF" w:rsidRDefault="004C6E9C" w:rsidP="00CE3208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5.70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DD0B74" w:rsidRPr="005B29AF" w:rsidRDefault="004C6E9C" w:rsidP="00A557D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14.90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DD0B74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4C6E9C" w:rsidP="00A557D4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9.20</w:t>
            </w:r>
            <w:r w:rsidR="00DD0B7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5B29AF">
        <w:trPr>
          <w:trHeight w:val="28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4C6E9C" w:rsidP="0095322E">
            <w:pPr>
              <w:rPr>
                <w:rFonts w:asciiTheme="minorHAnsi" w:eastAsiaTheme="minorEastAsia" w:hAnsiTheme="minorHAnsi"/>
                <w:sz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</w:rPr>
              <w:t>末梢性神経障害</w:t>
            </w:r>
          </w:p>
          <w:p w:rsidR="005B29AF" w:rsidRPr="005B29AF" w:rsidRDefault="005B29AF" w:rsidP="0095322E">
            <w:pPr>
              <w:jc w:val="right"/>
              <w:rPr>
                <w:rFonts w:asciiTheme="minorHAnsi" w:eastAsiaTheme="minorEastAsia" w:hAnsiTheme="minorHAnsi"/>
                <w:sz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【標準品と同じ】</w:t>
            </w:r>
            <w:bookmarkStart w:id="0" w:name="132"/>
            <w:bookmarkEnd w:id="0"/>
          </w:p>
        </w:tc>
      </w:tr>
      <w:tr w:rsidR="005B29AF" w:rsidTr="004C6E9C">
        <w:trPr>
          <w:trHeight w:val="7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C6E9C" w:rsidRPr="004C6E9C" w:rsidRDefault="004C6E9C" w:rsidP="004C6E9C">
            <w:pPr>
              <w:widowControl/>
              <w:jc w:val="left"/>
              <w:rPr>
                <w:rFonts w:asciiTheme="minorHAnsi" w:eastAsiaTheme="minorEastAsia" w:hAnsiTheme="minorHAnsi" w:hint="eastAsia"/>
                <w:spacing w:val="-4"/>
                <w:sz w:val="18"/>
              </w:rPr>
            </w:pPr>
            <w:r w:rsidRPr="004C6E9C">
              <w:rPr>
                <w:rFonts w:asciiTheme="minorHAnsi" w:eastAsiaTheme="minorEastAsia" w:hAnsiTheme="minorHAnsi" w:hint="eastAsia"/>
                <w:spacing w:val="-4"/>
                <w:sz w:val="18"/>
              </w:rPr>
              <w:t>通常、成人は1日3錠（メコバラミンとして1日1,500μg）を3回に分けて経口投与する。</w:t>
            </w:r>
          </w:p>
          <w:p w:rsidR="005B29AF" w:rsidRPr="005B29AF" w:rsidRDefault="004C6E9C" w:rsidP="004C6E9C">
            <w:pPr>
              <w:widowControl/>
              <w:jc w:val="left"/>
              <w:rPr>
                <w:rFonts w:asciiTheme="minorHAnsi" w:eastAsiaTheme="minorEastAsia" w:hAnsiTheme="minorHAnsi"/>
                <w:spacing w:val="-4"/>
                <w:sz w:val="18"/>
              </w:rPr>
            </w:pPr>
            <w:r w:rsidRPr="004C6E9C">
              <w:rPr>
                <w:rFonts w:asciiTheme="minorHAnsi" w:eastAsiaTheme="minorEastAsia" w:hAnsiTheme="minorHAnsi" w:hint="eastAsia"/>
                <w:spacing w:val="-4"/>
                <w:sz w:val="18"/>
              </w:rPr>
              <w:t>ただし、年齢及び症状により適宜増減する。</w:t>
            </w:r>
          </w:p>
          <w:p w:rsidR="005B29AF" w:rsidRPr="005B29AF" w:rsidRDefault="005B29AF" w:rsidP="0095322E">
            <w:pPr>
              <w:widowControl/>
              <w:jc w:val="righ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【標準品と同じ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5B29AF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9AF" w:rsidRPr="005B29AF" w:rsidRDefault="004C6E9C" w:rsidP="005B29AF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pacing w:val="-4"/>
                <w:sz w:val="18"/>
              </w:rPr>
              <w:t>乳糖水和物、トウモロコシデンプン、クエン酸カルシウム、ヒドロキシプロピルセルロース、カルメロースカルシウム、ステアリン酸マグネシウム、精製白糖、タルク、無水リン酸水素カルシウム、低置換度ヒドロキシプロピルセルロース、アラビアゴム末、ショ糖脂肪酸エステル、酸化チタン、ポリオキシエチレン(105)ポリオキシプロピレン(5)グリコール、カルナウバロウ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B29AF" w:rsidRPr="005B29AF" w:rsidRDefault="004C6E9C" w:rsidP="005B29AF">
            <w:pPr>
              <w:adjustRightInd w:val="0"/>
              <w:snapToGrid w:val="0"/>
              <w:spacing w:line="24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pacing w:val="-4"/>
                <w:sz w:val="18"/>
              </w:rPr>
              <w:t>カルナウバロウ、含水二酸化ケイ素、結晶セルロース、酸化チタン、ステアリン酸、ステアリン酸カルシウム、精製白糖、タルク、沈降炭酸カルシウム、トウモロコシデンプン、乳糖水和物、白色セラック、ヒドロキシプロピルセルロース、プルラン、ポビドン、マクロゴール6000</w:t>
            </w:r>
          </w:p>
        </w:tc>
      </w:tr>
      <w:tr w:rsidR="005B29AF">
        <w:trPr>
          <w:trHeight w:val="249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5B29AF" w:rsidRPr="005B29AF" w:rsidRDefault="005B29A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4C6E9C" w:rsidRPr="004C6E9C" w:rsidRDefault="00795765" w:rsidP="004C6E9C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―</w:t>
            </w:r>
          </w:p>
          <w:p w:rsidR="00795765" w:rsidRDefault="004C6E9C" w:rsidP="00795765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室温・遮光保存</w:t>
            </w:r>
            <w:r w:rsidR="00795765"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  <w:p w:rsidR="005B29AF" w:rsidRPr="005B29AF" w:rsidRDefault="004C6E9C" w:rsidP="00795765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（開封後は、湿気を避けて保存すること）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C6E9C" w:rsidRPr="004C6E9C" w:rsidRDefault="00795765" w:rsidP="004C6E9C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/>
                <w:sz w:val="18"/>
                <w:szCs w:val="18"/>
              </w:rPr>
              <w:t>―</w:t>
            </w:r>
          </w:p>
          <w:p w:rsidR="004C6E9C" w:rsidRPr="004C6E9C" w:rsidRDefault="004C6E9C" w:rsidP="004C6E9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①室温保存　3年</w:t>
            </w:r>
          </w:p>
          <w:p w:rsidR="004C6E9C" w:rsidRPr="004C6E9C" w:rsidRDefault="004C6E9C" w:rsidP="004C6E9C">
            <w:pPr>
              <w:adjustRightInd w:val="0"/>
              <w:spacing w:line="3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②錠PTP シートは、光を遮り湿気を避けて保存すること（光により含量が低下し、湿気により錠剤は赤味をおびることがある）。</w:t>
            </w:r>
          </w:p>
          <w:p w:rsidR="005B29AF" w:rsidRPr="005B29AF" w:rsidRDefault="004C6E9C" w:rsidP="004C6E9C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③錠バラ包装は、ボトル開栓後又はアルミ袋開封後、光を遮り湿気を避けて保存すること（光により含量が低下し、湿気により錠剤は赤味をおびることがある）。</w:t>
            </w:r>
          </w:p>
        </w:tc>
      </w:tr>
      <w:tr w:rsidR="00DD0B74" w:rsidTr="005B29AF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9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DD0B74" w:rsidTr="005B29AF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E9C" w:rsidRDefault="004C6E9C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メコバラミン錠</w:t>
            </w:r>
          </w:p>
          <w:p w:rsidR="00DD0B74" w:rsidRPr="005B29AF" w:rsidRDefault="004C6E9C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500μg「NP」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B74" w:rsidRPr="005B29AF" w:rsidRDefault="004C6E9C" w:rsidP="00F0205A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object w:dxaOrig="7470" w:dyaOrig="30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5" type="#_x0000_t75" style="width:117.75pt;height:48pt" o:ole="">
                  <v:imagedata r:id="rId9" o:title=""/>
                </v:shape>
                <o:OLEObject Type="Embed" ProgID="PBrush" ShapeID="_x0000_i1035" DrawAspect="Content" ObjectID="_1630836478" r:id="rId10"/>
              </w:object>
            </w:r>
          </w:p>
          <w:p w:rsidR="00DD0B74" w:rsidRPr="005B29AF" w:rsidRDefault="004C6E9C" w:rsidP="004C6E9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 w:cs="ＭＳ Ｐゴシック"/>
                <w:kern w:val="0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120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6.5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3.8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4C6E9C" w:rsidP="005B29AF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白色の糖衣錠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4C6E9C">
            <w:pPr>
              <w:adjustRightInd w:val="0"/>
              <w:spacing w:line="30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/>
                <w:sz w:val="18"/>
                <w:szCs w:val="18"/>
              </w:rPr>
              <w:t>TP-159</w:t>
            </w:r>
          </w:p>
        </w:tc>
      </w:tr>
      <w:tr w:rsidR="00DD0B74" w:rsidTr="005B29AF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022CB6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DD0B74" w:rsidRPr="005B29AF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</w:t>
            </w:r>
            <w:r w:rsidR="004C6E9C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500μg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4C6E9C" w:rsidP="004C6E9C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155</w:t>
            </w:r>
            <w:r w:rsidR="00DD0B74"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7.3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B29AF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>
              <w:rPr>
                <w:rFonts w:asciiTheme="minorHAnsi" w:eastAsiaTheme="minorEastAsia" w:hAnsiTheme="minorHAnsi" w:hint="eastAsia"/>
                <w:sz w:val="18"/>
                <w:szCs w:val="18"/>
              </w:rPr>
              <w:t>4.0</w:t>
            </w:r>
            <w:r w:rsidR="00DD0B74" w:rsidRPr="005B29AF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B74" w:rsidRPr="005B29AF" w:rsidRDefault="004C6E9C" w:rsidP="005B29AF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白色　糖衣錠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12560">
            <w:pPr>
              <w:adjustRightInd w:val="0"/>
              <w:snapToGrid w:val="0"/>
              <w:spacing w:line="240" w:lineRule="atLeast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DD0B74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DD0B74" w:rsidRPr="005B29AF" w:rsidRDefault="00DD0B74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DD0B74" w:rsidRPr="005B29AF" w:rsidRDefault="00DD0B74" w:rsidP="007D4E0B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5B29AF">
              <w:rPr>
                <w:rFonts w:asciiTheme="minorHAnsi" w:eastAsiaTheme="minorEastAsia" w:hAnsiTheme="minorHAnsi" w:hint="eastAsia"/>
              </w:rPr>
              <w:t>溶出試験</w:t>
            </w:r>
          </w:p>
          <w:p w:rsidR="00E732FC" w:rsidRPr="005B29AF" w:rsidRDefault="00A557D4" w:rsidP="00E732FC">
            <w:pPr>
              <w:pStyle w:val="a4"/>
              <w:snapToGrid w:val="0"/>
              <w:spacing w:line="200" w:lineRule="atLeast"/>
              <w:rPr>
                <w:rFonts w:asciiTheme="minorHAnsi" w:eastAsiaTheme="minorEastAsia" w:hAnsiTheme="minorHAnsi"/>
              </w:rPr>
            </w:pPr>
            <w:r w:rsidRPr="005B29AF">
              <w:rPr>
                <w:rFonts w:asciiTheme="minorHAnsi" w:eastAsiaTheme="minorEastAsia" w:hAnsiTheme="minorHAnsi" w:hint="eastAsia"/>
              </w:rPr>
              <w:t>試験液：</w:t>
            </w:r>
            <w:r w:rsidR="005B29AF">
              <w:rPr>
                <w:rFonts w:asciiTheme="minorHAnsi" w:eastAsiaTheme="minorEastAsia" w:hAnsiTheme="minorHAnsi" w:hint="eastAsia"/>
              </w:rPr>
              <w:t>pH6.8（50rpm）</w:t>
            </w:r>
          </w:p>
          <w:p w:rsidR="00A557D4" w:rsidRPr="005B29AF" w:rsidRDefault="00A557D4" w:rsidP="006C3EF6">
            <w:pPr>
              <w:pStyle w:val="a4"/>
              <w:snapToGrid w:val="0"/>
              <w:spacing w:line="200" w:lineRule="atLeast"/>
              <w:jc w:val="right"/>
              <w:rPr>
                <w:rFonts w:asciiTheme="minorHAnsi" w:eastAsiaTheme="minorEastAsia" w:hAnsiTheme="minorHAnsi"/>
              </w:rPr>
            </w:pPr>
          </w:p>
          <w:p w:rsidR="006A0365" w:rsidRPr="005B29AF" w:rsidRDefault="004C6E9C" w:rsidP="00B33AD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6"/>
                <w:szCs w:val="16"/>
              </w:rPr>
            </w:pPr>
            <w:r>
              <w:object w:dxaOrig="11025" w:dyaOrig="5760">
                <v:shape id="_x0000_i1038" type="#_x0000_t75" style="width:197.25pt;height:102.75pt" o:ole="">
                  <v:imagedata r:id="rId11" o:title="" grayscale="t"/>
                </v:shape>
                <o:OLEObject Type="Embed" ProgID="PBrush" ShapeID="_x0000_i1038" DrawAspect="Content" ObjectID="_1630836479" r:id="rId12"/>
              </w:object>
            </w:r>
          </w:p>
          <w:p w:rsidR="00DD0B74" w:rsidRPr="00795765" w:rsidRDefault="006A0365" w:rsidP="00B33AD9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</w:t>
            </w:r>
            <w:r w:rsidR="004C6E9C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Pr="005B29AF">
              <w:rPr>
                <w:rFonts w:asciiTheme="minorHAnsi" w:eastAsiaTheme="minorEastAsia" w:hAnsiTheme="minorHAnsi" w:hint="eastAsia"/>
                <w:sz w:val="18"/>
                <w:szCs w:val="18"/>
              </w:rPr>
              <w:t>.0、6.8、水で実施。</w:t>
            </w:r>
            <w:bookmarkStart w:id="1" w:name="_GoBack"/>
            <w:bookmarkEnd w:id="1"/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E732FC" w:rsidRDefault="00E732FC" w:rsidP="00E732FC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E732FC">
              <w:rPr>
                <w:rFonts w:asciiTheme="minorHAnsi" w:eastAsiaTheme="minorEastAsia" w:hAnsiTheme="minorHAnsi" w:hint="eastAsia"/>
                <w:sz w:val="18"/>
                <w:szCs w:val="18"/>
              </w:rPr>
              <w:t>各試験液とも「後発医薬品の生物学的同等性試験ガイドライン」の溶出挙動の同等性の判定基準を満足しており、両製剤の溶出挙動が同等であることが推察された。</w:t>
            </w:r>
          </w:p>
          <w:p w:rsidR="00E732FC" w:rsidRPr="00E732FC" w:rsidRDefault="00E732FC" w:rsidP="00E732FC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DD0B74" w:rsidRPr="005B29AF" w:rsidRDefault="00E732FC" w:rsidP="00E732FC">
            <w:pPr>
              <w:adjustRightInd w:val="0"/>
              <w:snapToGrid w:val="0"/>
              <w:spacing w:line="2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E732FC">
              <w:rPr>
                <w:rFonts w:asciiTheme="minorHAnsi" w:eastAsiaTheme="minorEastAsia" w:hAnsiTheme="minorHAnsi" w:hint="eastAsia"/>
                <w:sz w:val="18"/>
                <w:szCs w:val="18"/>
              </w:rPr>
              <w:t>参考：本剤の品質再評価は終了しており、医療用医薬品品質情報集に掲載されている。公的溶出試験への適合性：試験液水を用いて溶出試験法第2法で試験をしたとき、45分間の溶出率が80％以上のときは適合とする。試験結果は90％以上であり適合と認められた。</w:t>
            </w:r>
          </w:p>
        </w:tc>
      </w:tr>
      <w:tr w:rsidR="00DD0B74">
        <w:trPr>
          <w:trHeight w:val="304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D0B74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DD0B74" w:rsidTr="005B29AF">
        <w:trPr>
          <w:trHeight w:val="227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B74" w:rsidRPr="005B29AF" w:rsidRDefault="00DD0B74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B29AF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0B74" w:rsidRPr="005B29AF" w:rsidRDefault="00DD0B74" w:rsidP="00DD0B74">
            <w:pPr>
              <w:adjustRightInd w:val="0"/>
              <w:spacing w:line="300" w:lineRule="atLeas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kern w:val="0"/>
        </w:rPr>
      </w:pPr>
    </w:p>
    <w:sectPr w:rsidR="005F3621">
      <w:headerReference w:type="default" r:id="rId13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085F" w:rsidRDefault="00FB085F">
      <w:r>
        <w:separator/>
      </w:r>
    </w:p>
  </w:endnote>
  <w:endnote w:type="continuationSeparator" w:id="0">
    <w:p w:rsidR="00FB085F" w:rsidRDefault="00FB0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085F" w:rsidRDefault="00FB085F">
      <w:r>
        <w:separator/>
      </w:r>
    </w:p>
  </w:footnote>
  <w:footnote w:type="continuationSeparator" w:id="0">
    <w:p w:rsidR="00FB085F" w:rsidRDefault="00FB08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621" w:rsidRPr="005B29AF" w:rsidRDefault="00230CDB">
    <w:pPr>
      <w:pStyle w:val="a3"/>
      <w:jc w:val="right"/>
      <w:rPr>
        <w:rFonts w:asciiTheme="majorHAnsi" w:eastAsiaTheme="majorEastAsia" w:hAnsiTheme="majorHAnsi" w:hint="default"/>
        <w:sz w:val="18"/>
        <w:szCs w:val="18"/>
      </w:rPr>
    </w:pPr>
    <w:r w:rsidRPr="005B29AF">
      <w:rPr>
        <w:rFonts w:asciiTheme="majorHAnsi" w:eastAsiaTheme="majorEastAsia" w:hAnsiTheme="majorHAnsi"/>
        <w:sz w:val="18"/>
        <w:szCs w:val="18"/>
      </w:rPr>
      <w:t>201</w:t>
    </w:r>
    <w:r w:rsidR="00A557D4" w:rsidRPr="005B29AF">
      <w:rPr>
        <w:rFonts w:asciiTheme="majorHAnsi" w:eastAsiaTheme="majorEastAsia" w:hAnsiTheme="majorHAnsi"/>
        <w:sz w:val="18"/>
        <w:szCs w:val="18"/>
      </w:rPr>
      <w:t>9</w:t>
    </w:r>
    <w:r w:rsidRPr="005B29AF">
      <w:rPr>
        <w:rFonts w:asciiTheme="majorHAnsi" w:eastAsiaTheme="majorEastAsia" w:hAnsiTheme="majorHAnsi"/>
        <w:sz w:val="18"/>
        <w:szCs w:val="18"/>
      </w:rPr>
      <w:t>年</w:t>
    </w:r>
    <w:r w:rsidR="00A557D4" w:rsidRPr="005B29AF">
      <w:rPr>
        <w:rFonts w:asciiTheme="majorHAnsi" w:eastAsiaTheme="majorEastAsia" w:hAnsiTheme="majorHAnsi"/>
        <w:sz w:val="18"/>
        <w:szCs w:val="18"/>
      </w:rPr>
      <w:t>9</w:t>
    </w:r>
    <w:r w:rsidRPr="005B29AF">
      <w:rPr>
        <w:rFonts w:asciiTheme="majorHAnsi" w:eastAsiaTheme="majorEastAsia" w:hAnsiTheme="majorHAnsi"/>
        <w:sz w:val="18"/>
        <w:szCs w:val="18"/>
      </w:rPr>
      <w:t>月改訂</w:t>
    </w:r>
    <w:r w:rsidR="00686C7C" w:rsidRPr="005B29AF">
      <w:rPr>
        <w:rFonts w:asciiTheme="majorHAnsi" w:eastAsiaTheme="majorEastAsia" w:hAnsiTheme="majorHAnsi"/>
        <w:sz w:val="18"/>
        <w:szCs w:val="18"/>
      </w:rPr>
      <w:t>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2B2C"/>
    <w:rsid w:val="00022CB6"/>
    <w:rsid w:val="00045EC3"/>
    <w:rsid w:val="000502F3"/>
    <w:rsid w:val="00064D4E"/>
    <w:rsid w:val="000662A5"/>
    <w:rsid w:val="00083470"/>
    <w:rsid w:val="000B210F"/>
    <w:rsid w:val="000B343C"/>
    <w:rsid w:val="000C7F72"/>
    <w:rsid w:val="000E1F19"/>
    <w:rsid w:val="001061D0"/>
    <w:rsid w:val="001112E4"/>
    <w:rsid w:val="00137D95"/>
    <w:rsid w:val="00143DB5"/>
    <w:rsid w:val="00155914"/>
    <w:rsid w:val="001617AE"/>
    <w:rsid w:val="001A6083"/>
    <w:rsid w:val="001D47FB"/>
    <w:rsid w:val="001D7585"/>
    <w:rsid w:val="001F7534"/>
    <w:rsid w:val="00213121"/>
    <w:rsid w:val="00230CDB"/>
    <w:rsid w:val="00233E36"/>
    <w:rsid w:val="00261296"/>
    <w:rsid w:val="00283EC8"/>
    <w:rsid w:val="00335865"/>
    <w:rsid w:val="00350DC0"/>
    <w:rsid w:val="00362324"/>
    <w:rsid w:val="00394454"/>
    <w:rsid w:val="003A402C"/>
    <w:rsid w:val="003A6DF5"/>
    <w:rsid w:val="003D1577"/>
    <w:rsid w:val="003E1956"/>
    <w:rsid w:val="003E796F"/>
    <w:rsid w:val="00422E0D"/>
    <w:rsid w:val="00433B36"/>
    <w:rsid w:val="0044792E"/>
    <w:rsid w:val="004A22F4"/>
    <w:rsid w:val="004A2CA5"/>
    <w:rsid w:val="004A6930"/>
    <w:rsid w:val="004B0AB0"/>
    <w:rsid w:val="004C6E9C"/>
    <w:rsid w:val="004D2DEC"/>
    <w:rsid w:val="004D6B60"/>
    <w:rsid w:val="004E032B"/>
    <w:rsid w:val="004F7E4B"/>
    <w:rsid w:val="005156E3"/>
    <w:rsid w:val="005306C8"/>
    <w:rsid w:val="00553E22"/>
    <w:rsid w:val="00560FDE"/>
    <w:rsid w:val="005637CE"/>
    <w:rsid w:val="005855C7"/>
    <w:rsid w:val="00585C3F"/>
    <w:rsid w:val="0059341A"/>
    <w:rsid w:val="005A6601"/>
    <w:rsid w:val="005B29AF"/>
    <w:rsid w:val="005C1AE6"/>
    <w:rsid w:val="005D26AE"/>
    <w:rsid w:val="005F3621"/>
    <w:rsid w:val="005F73D4"/>
    <w:rsid w:val="00601A29"/>
    <w:rsid w:val="00631E8C"/>
    <w:rsid w:val="00640DC7"/>
    <w:rsid w:val="0065224A"/>
    <w:rsid w:val="006606B3"/>
    <w:rsid w:val="00686C7C"/>
    <w:rsid w:val="00692AED"/>
    <w:rsid w:val="006A0365"/>
    <w:rsid w:val="006C3EF6"/>
    <w:rsid w:val="006D33E4"/>
    <w:rsid w:val="006E5DCB"/>
    <w:rsid w:val="00715624"/>
    <w:rsid w:val="00735D3A"/>
    <w:rsid w:val="007415FF"/>
    <w:rsid w:val="007475A3"/>
    <w:rsid w:val="00747DD9"/>
    <w:rsid w:val="00751660"/>
    <w:rsid w:val="00757B59"/>
    <w:rsid w:val="007722AF"/>
    <w:rsid w:val="007942FE"/>
    <w:rsid w:val="00795765"/>
    <w:rsid w:val="007C3D58"/>
    <w:rsid w:val="007D4308"/>
    <w:rsid w:val="007D4E0B"/>
    <w:rsid w:val="007E0E7A"/>
    <w:rsid w:val="007E4CEF"/>
    <w:rsid w:val="007E6CF1"/>
    <w:rsid w:val="007F158E"/>
    <w:rsid w:val="007F18BA"/>
    <w:rsid w:val="007F7459"/>
    <w:rsid w:val="0082129F"/>
    <w:rsid w:val="00835A3C"/>
    <w:rsid w:val="00854AEF"/>
    <w:rsid w:val="008708D0"/>
    <w:rsid w:val="008C0604"/>
    <w:rsid w:val="008C1904"/>
    <w:rsid w:val="008C29FA"/>
    <w:rsid w:val="009027B7"/>
    <w:rsid w:val="00907833"/>
    <w:rsid w:val="009379A5"/>
    <w:rsid w:val="00945741"/>
    <w:rsid w:val="00954C5B"/>
    <w:rsid w:val="00955680"/>
    <w:rsid w:val="00964190"/>
    <w:rsid w:val="0096457C"/>
    <w:rsid w:val="0097130A"/>
    <w:rsid w:val="009818F9"/>
    <w:rsid w:val="009A5039"/>
    <w:rsid w:val="009A6E4E"/>
    <w:rsid w:val="009D47FF"/>
    <w:rsid w:val="00A01ED8"/>
    <w:rsid w:val="00A12A19"/>
    <w:rsid w:val="00A33387"/>
    <w:rsid w:val="00A41486"/>
    <w:rsid w:val="00A557D4"/>
    <w:rsid w:val="00A8620B"/>
    <w:rsid w:val="00AC362A"/>
    <w:rsid w:val="00AD4C80"/>
    <w:rsid w:val="00AE08DE"/>
    <w:rsid w:val="00AE4055"/>
    <w:rsid w:val="00AE4832"/>
    <w:rsid w:val="00AF0994"/>
    <w:rsid w:val="00AF348F"/>
    <w:rsid w:val="00AF4823"/>
    <w:rsid w:val="00B33AD9"/>
    <w:rsid w:val="00B34258"/>
    <w:rsid w:val="00B360A8"/>
    <w:rsid w:val="00B42354"/>
    <w:rsid w:val="00B672C9"/>
    <w:rsid w:val="00B724E2"/>
    <w:rsid w:val="00B81654"/>
    <w:rsid w:val="00B96F0B"/>
    <w:rsid w:val="00BB090D"/>
    <w:rsid w:val="00BB6B87"/>
    <w:rsid w:val="00BE5DBA"/>
    <w:rsid w:val="00BF09CA"/>
    <w:rsid w:val="00C33E93"/>
    <w:rsid w:val="00C35304"/>
    <w:rsid w:val="00C36800"/>
    <w:rsid w:val="00C46520"/>
    <w:rsid w:val="00C504FA"/>
    <w:rsid w:val="00C50F17"/>
    <w:rsid w:val="00C6492B"/>
    <w:rsid w:val="00C64A4E"/>
    <w:rsid w:val="00C7052B"/>
    <w:rsid w:val="00CC7B12"/>
    <w:rsid w:val="00CE3208"/>
    <w:rsid w:val="00D0527A"/>
    <w:rsid w:val="00D105EB"/>
    <w:rsid w:val="00D12560"/>
    <w:rsid w:val="00D22A69"/>
    <w:rsid w:val="00D24D85"/>
    <w:rsid w:val="00D350A1"/>
    <w:rsid w:val="00D5581D"/>
    <w:rsid w:val="00D60872"/>
    <w:rsid w:val="00D81914"/>
    <w:rsid w:val="00D8623B"/>
    <w:rsid w:val="00D87C52"/>
    <w:rsid w:val="00DA2BD2"/>
    <w:rsid w:val="00DA776B"/>
    <w:rsid w:val="00DD0B74"/>
    <w:rsid w:val="00DD7B66"/>
    <w:rsid w:val="00E0066F"/>
    <w:rsid w:val="00E02427"/>
    <w:rsid w:val="00E034D0"/>
    <w:rsid w:val="00E52539"/>
    <w:rsid w:val="00E61D1D"/>
    <w:rsid w:val="00E6486C"/>
    <w:rsid w:val="00E66DA6"/>
    <w:rsid w:val="00E732FC"/>
    <w:rsid w:val="00E80A02"/>
    <w:rsid w:val="00EA231E"/>
    <w:rsid w:val="00EB79C0"/>
    <w:rsid w:val="00F0205A"/>
    <w:rsid w:val="00F021DD"/>
    <w:rsid w:val="00F17BF8"/>
    <w:rsid w:val="00F8583A"/>
    <w:rsid w:val="00F90CF6"/>
    <w:rsid w:val="00F94102"/>
    <w:rsid w:val="00F943A4"/>
    <w:rsid w:val="00FB085F"/>
    <w:rsid w:val="00FD2EF7"/>
    <w:rsid w:val="00FD33CF"/>
    <w:rsid w:val="00FE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4">
    <w:name w:val="heading 4"/>
    <w:basedOn w:val="a"/>
    <w:qFormat/>
    <w:rsid w:val="007F158E"/>
    <w:pPr>
      <w:widowControl/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9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7339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235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5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6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37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41D6E-026B-4A78-AB5F-DA8799B02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983</Words>
  <Characters>235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2019-09-24T03:52:00Z</dcterms:created>
  <dcterms:modified xsi:type="dcterms:W3CDTF">2019-09-24T04:21:00Z</dcterms:modified>
</cp:coreProperties>
</file>